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50B" w:rsidRPr="000A550B" w:rsidRDefault="000A550B" w:rsidP="000A55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A550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0A550B" w:rsidRPr="000A550B" w:rsidRDefault="000A550B" w:rsidP="000A55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A550B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0A550B" w:rsidRPr="000A550B" w:rsidRDefault="000A550B" w:rsidP="000A55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A550B" w:rsidRPr="000A550B" w:rsidRDefault="000A550B" w:rsidP="000A550B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0A550B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B71C44">
        <w:rPr>
          <w:rFonts w:ascii="Times New Roman" w:hAnsi="Times New Roman" w:cs="Times New Roman"/>
          <w:b/>
          <w:sz w:val="24"/>
          <w:szCs w:val="24"/>
          <w:lang w:val="bg-BG"/>
        </w:rPr>
        <w:t>393</w:t>
      </w:r>
      <w:r w:rsidR="00B71C44">
        <w:rPr>
          <w:rFonts w:ascii="Times New Roman" w:hAnsi="Times New Roman" w:cs="Times New Roman"/>
          <w:b/>
          <w:sz w:val="24"/>
          <w:szCs w:val="24"/>
          <w:lang w:val="bg-BG"/>
        </w:rPr>
        <w:br/>
        <w:t>гр. Монтана, 22.11.2024 г.</w:t>
      </w:r>
    </w:p>
    <w:p w:rsidR="000A550B" w:rsidRPr="000A550B" w:rsidRDefault="000A550B" w:rsidP="000A550B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p w:rsidR="000A550B" w:rsidRPr="004C705A" w:rsidRDefault="000A550B" w:rsidP="000A550B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A550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4C705A"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37в, ал. 13 и ал. 12 във </w:t>
      </w:r>
      <w:proofErr w:type="spellStart"/>
      <w:r w:rsidRPr="004C705A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Pr="004C705A">
        <w:rPr>
          <w:rFonts w:ascii="Times New Roman" w:hAnsi="Times New Roman" w:cs="Times New Roman"/>
          <w:sz w:val="24"/>
          <w:szCs w:val="24"/>
          <w:lang w:val="bg-BG"/>
        </w:rPr>
        <w:t xml:space="preserve">. с чл.37в, ал. 4 от Закона за собствеността и ползването на земеделските земи (ЗСПЗЗ) и чл. 75а, ал.1, т.1, във </w:t>
      </w:r>
      <w:proofErr w:type="spellStart"/>
      <w:r w:rsidRPr="004C705A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Pr="004C705A">
        <w:rPr>
          <w:rFonts w:ascii="Times New Roman" w:hAnsi="Times New Roman" w:cs="Times New Roman"/>
          <w:sz w:val="24"/>
          <w:szCs w:val="24"/>
          <w:lang w:val="bg-BG"/>
        </w:rPr>
        <w:t xml:space="preserve">. с чл. 72в, ал. 2, предложение първо от Правилника за прилагане на закона за собствеността и ползването на земеделските земи (ППЗСПЗЗ), и с оглед Заповед № </w:t>
      </w:r>
      <w:r w:rsidRPr="004C705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РД46-142/26.04.2024 г. на министъра на земеделието и храните</w:t>
      </w:r>
      <w:r w:rsidRPr="004C705A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АР-59</w:t>
      </w:r>
      <w:r w:rsidRPr="004C705A">
        <w:rPr>
          <w:rFonts w:ascii="Times New Roman" w:hAnsi="Times New Roman" w:cs="Times New Roman"/>
          <w:sz w:val="24"/>
          <w:szCs w:val="24"/>
        </w:rPr>
        <w:t>88</w:t>
      </w:r>
      <w:r w:rsidRPr="004C705A">
        <w:rPr>
          <w:rFonts w:ascii="Times New Roman" w:hAnsi="Times New Roman" w:cs="Times New Roman"/>
          <w:sz w:val="24"/>
          <w:szCs w:val="24"/>
          <w:lang w:val="bg-BG"/>
        </w:rPr>
        <w:t>-1/ 1</w:t>
      </w:r>
      <w:r w:rsidRPr="004C705A">
        <w:rPr>
          <w:rFonts w:ascii="Times New Roman" w:hAnsi="Times New Roman" w:cs="Times New Roman"/>
          <w:sz w:val="24"/>
          <w:szCs w:val="24"/>
        </w:rPr>
        <w:t>5</w:t>
      </w:r>
      <w:r w:rsidRPr="004C705A">
        <w:rPr>
          <w:rFonts w:ascii="Times New Roman" w:hAnsi="Times New Roman" w:cs="Times New Roman"/>
          <w:sz w:val="24"/>
          <w:szCs w:val="24"/>
          <w:lang w:val="bg-BG"/>
        </w:rPr>
        <w:t xml:space="preserve">.11.2024 г. от комисията по чл. 37в, ал. 1 от ЗСПЗЗ, определена със Заповед № 276 от 01.08.2024 г., допълнена със заповед № 376/05.11.2024 г.  на Директора на ОДЗ – Монтана, и споразумение с вх. № 11/ </w:t>
      </w:r>
      <w:r w:rsidRPr="004C705A">
        <w:rPr>
          <w:rFonts w:ascii="Times New Roman" w:hAnsi="Times New Roman" w:cs="Times New Roman"/>
          <w:sz w:val="24"/>
          <w:szCs w:val="24"/>
        </w:rPr>
        <w:t>30</w:t>
      </w:r>
      <w:r w:rsidRPr="004C705A">
        <w:rPr>
          <w:rFonts w:ascii="Times New Roman" w:hAnsi="Times New Roman" w:cs="Times New Roman"/>
          <w:sz w:val="24"/>
          <w:szCs w:val="24"/>
          <w:lang w:val="bg-BG"/>
        </w:rPr>
        <w:t>.10.2024 г. за землището на с. ГОРНА ЛУКА, ЕКАТТЕ 16300, община ЧИПРОВЦИ, област МОНТАНА, както и заявление от ползвател в землището с вх. №</w:t>
      </w:r>
      <w:r w:rsidRPr="004C705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4C705A">
        <w:rPr>
          <w:rFonts w:ascii="Times New Roman" w:hAnsi="Times New Roman" w:cs="Times New Roman"/>
          <w:sz w:val="24"/>
          <w:szCs w:val="24"/>
          <w:lang w:val="bg-BG"/>
        </w:rPr>
        <w:t>АР-59</w:t>
      </w:r>
      <w:r w:rsidRPr="004C705A">
        <w:rPr>
          <w:rFonts w:ascii="Times New Roman" w:hAnsi="Times New Roman" w:cs="Times New Roman"/>
          <w:sz w:val="24"/>
          <w:szCs w:val="24"/>
        </w:rPr>
        <w:t>88</w:t>
      </w:r>
      <w:r w:rsidRPr="004C705A">
        <w:rPr>
          <w:rFonts w:ascii="Times New Roman" w:hAnsi="Times New Roman" w:cs="Times New Roman"/>
          <w:sz w:val="24"/>
          <w:szCs w:val="24"/>
          <w:lang w:val="bg-BG"/>
        </w:rPr>
        <w:t>/1</w:t>
      </w:r>
      <w:r w:rsidRPr="004C705A">
        <w:rPr>
          <w:rFonts w:ascii="Times New Roman" w:hAnsi="Times New Roman" w:cs="Times New Roman"/>
          <w:sz w:val="24"/>
          <w:szCs w:val="24"/>
        </w:rPr>
        <w:t>5</w:t>
      </w:r>
      <w:r w:rsidRPr="004C705A">
        <w:rPr>
          <w:rFonts w:ascii="Times New Roman" w:hAnsi="Times New Roman" w:cs="Times New Roman"/>
          <w:sz w:val="24"/>
          <w:szCs w:val="24"/>
          <w:lang w:val="bg-BG"/>
        </w:rPr>
        <w:t>.11.2024 в ОД „Земеделие” – Монтана</w:t>
      </w:r>
    </w:p>
    <w:p w:rsidR="000A550B" w:rsidRPr="004C705A" w:rsidRDefault="000A550B" w:rsidP="000A550B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A550B" w:rsidRPr="004C705A" w:rsidRDefault="000A550B" w:rsidP="000A550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A550B" w:rsidRPr="004C705A" w:rsidRDefault="000A550B" w:rsidP="000A55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4C705A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0A550B" w:rsidRPr="004C705A" w:rsidRDefault="000A550B" w:rsidP="000A550B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A550B" w:rsidRPr="004C705A" w:rsidRDefault="000A550B" w:rsidP="000A550B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C705A">
        <w:rPr>
          <w:rFonts w:ascii="Times New Roman" w:hAnsi="Times New Roman" w:cs="Times New Roman"/>
          <w:sz w:val="24"/>
          <w:szCs w:val="24"/>
          <w:lang w:val="bg-BG"/>
        </w:rPr>
        <w:tab/>
        <w:t>1. Споразумение за разпределение на масивите за ползване на земеделски земи с вх. № 11/</w:t>
      </w:r>
      <w:r w:rsidRPr="004C705A">
        <w:rPr>
          <w:rFonts w:ascii="Times New Roman" w:hAnsi="Times New Roman" w:cs="Times New Roman"/>
          <w:sz w:val="24"/>
          <w:szCs w:val="24"/>
        </w:rPr>
        <w:t>30</w:t>
      </w:r>
      <w:r w:rsidRPr="004C705A">
        <w:rPr>
          <w:rFonts w:ascii="Times New Roman" w:hAnsi="Times New Roman" w:cs="Times New Roman"/>
          <w:sz w:val="24"/>
          <w:szCs w:val="24"/>
          <w:lang w:val="bg-BG"/>
        </w:rPr>
        <w:t>.10.2024</w:t>
      </w:r>
      <w:r w:rsidRPr="004C705A">
        <w:rPr>
          <w:rFonts w:ascii="Times New Roman" w:hAnsi="Times New Roman" w:cs="Times New Roman"/>
          <w:sz w:val="24"/>
          <w:szCs w:val="24"/>
        </w:rPr>
        <w:t xml:space="preserve"> </w:t>
      </w:r>
      <w:r w:rsidRPr="004C705A">
        <w:rPr>
          <w:rFonts w:ascii="Times New Roman" w:hAnsi="Times New Roman" w:cs="Times New Roman"/>
          <w:sz w:val="24"/>
          <w:szCs w:val="24"/>
          <w:lang w:val="bg-BG"/>
        </w:rPr>
        <w:t>г., сключено за стопанската 2024/2025година за землището на с. ГОРНА ЛУКА, ЕКАТТЕ 16300, община ЧИПРОВЦИ, област МОНТАНА, представено с доклад вх. № АР-59</w:t>
      </w:r>
      <w:r w:rsidRPr="004C705A">
        <w:rPr>
          <w:rFonts w:ascii="Times New Roman" w:hAnsi="Times New Roman" w:cs="Times New Roman"/>
          <w:sz w:val="24"/>
          <w:szCs w:val="24"/>
        </w:rPr>
        <w:t>88</w:t>
      </w:r>
      <w:r w:rsidRPr="004C705A">
        <w:rPr>
          <w:rFonts w:ascii="Times New Roman" w:hAnsi="Times New Roman" w:cs="Times New Roman"/>
          <w:sz w:val="24"/>
          <w:szCs w:val="24"/>
          <w:lang w:val="bg-BG"/>
        </w:rPr>
        <w:t>-1/1</w:t>
      </w:r>
      <w:r w:rsidRPr="004C705A">
        <w:rPr>
          <w:rFonts w:ascii="Times New Roman" w:hAnsi="Times New Roman" w:cs="Times New Roman"/>
          <w:sz w:val="24"/>
          <w:szCs w:val="24"/>
        </w:rPr>
        <w:t>5</w:t>
      </w:r>
      <w:r w:rsidRPr="004C705A">
        <w:rPr>
          <w:rFonts w:ascii="Times New Roman" w:hAnsi="Times New Roman" w:cs="Times New Roman"/>
          <w:sz w:val="24"/>
          <w:szCs w:val="24"/>
          <w:lang w:val="bg-BG"/>
        </w:rPr>
        <w:t>.11.2024 г. на комисията по чл. 37в, ал. 1 от ЗСПЗЗ, определена със Заповед № 276 от 01.08.2024 г., допълнена със заповед № 376 от 05.11.2024 г.  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0A550B" w:rsidRPr="004C705A" w:rsidRDefault="000A550B" w:rsidP="000A550B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C705A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Pr="004C705A">
        <w:rPr>
          <w:rFonts w:ascii="Times New Roman" w:hAnsi="Times New Roman" w:cs="Times New Roman"/>
          <w:sz w:val="24"/>
          <w:szCs w:val="24"/>
        </w:rPr>
        <w:t>9</w:t>
      </w:r>
      <w:r w:rsidRPr="004C705A">
        <w:rPr>
          <w:rFonts w:ascii="Times New Roman" w:hAnsi="Times New Roman" w:cs="Times New Roman"/>
          <w:sz w:val="24"/>
          <w:szCs w:val="24"/>
          <w:lang w:val="bg-BG"/>
        </w:rPr>
        <w:t xml:space="preserve"> броя, допуснати до участие в процедурата и обхваща площ в размер на 10</w:t>
      </w:r>
      <w:r w:rsidRPr="004C705A">
        <w:rPr>
          <w:rFonts w:ascii="Times New Roman" w:hAnsi="Times New Roman" w:cs="Times New Roman"/>
          <w:sz w:val="24"/>
          <w:szCs w:val="24"/>
        </w:rPr>
        <w:t>62</w:t>
      </w:r>
      <w:r w:rsidRPr="004C705A">
        <w:rPr>
          <w:rFonts w:ascii="Times New Roman" w:hAnsi="Times New Roman" w:cs="Times New Roman"/>
          <w:sz w:val="24"/>
          <w:szCs w:val="24"/>
          <w:lang w:val="bg-BG"/>
        </w:rPr>
        <w:t>.0</w:t>
      </w:r>
      <w:r w:rsidRPr="004C705A">
        <w:rPr>
          <w:rFonts w:ascii="Times New Roman" w:hAnsi="Times New Roman" w:cs="Times New Roman"/>
          <w:sz w:val="24"/>
          <w:szCs w:val="24"/>
        </w:rPr>
        <w:t>91</w:t>
      </w:r>
      <w:r w:rsidRPr="004C705A">
        <w:rPr>
          <w:rFonts w:ascii="Times New Roman" w:hAnsi="Times New Roman" w:cs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 </w:t>
      </w:r>
    </w:p>
    <w:p w:rsidR="000A550B" w:rsidRPr="004C705A" w:rsidRDefault="000A550B" w:rsidP="000A550B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C705A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0A550B" w:rsidRPr="004C705A" w:rsidRDefault="000A550B" w:rsidP="000A550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C705A">
        <w:rPr>
          <w:rFonts w:ascii="Times New Roman" w:hAnsi="Times New Roman" w:cs="Times New Roman"/>
          <w:sz w:val="24"/>
          <w:szCs w:val="24"/>
          <w:lang w:val="bg-BG"/>
        </w:rPr>
        <w:t xml:space="preserve">2. Масивите за ползване на обработваеми земи (НТП орна земя) в землището на с. </w:t>
      </w:r>
      <w:r w:rsidR="00D209FB" w:rsidRPr="004C705A">
        <w:rPr>
          <w:rFonts w:ascii="Times New Roman" w:hAnsi="Times New Roman" w:cs="Times New Roman"/>
          <w:sz w:val="24"/>
          <w:szCs w:val="24"/>
          <w:lang w:val="bg-BG"/>
        </w:rPr>
        <w:t>ГОРНА ЛУКА</w:t>
      </w:r>
      <w:r w:rsidR="008D0725" w:rsidRPr="004C705A">
        <w:rPr>
          <w:rFonts w:ascii="Times New Roman" w:hAnsi="Times New Roman" w:cs="Times New Roman"/>
          <w:sz w:val="24"/>
          <w:szCs w:val="24"/>
          <w:lang w:val="bg-BG"/>
        </w:rPr>
        <w:t>, разпределени м</w:t>
      </w:r>
      <w:r w:rsidRPr="004C705A">
        <w:rPr>
          <w:rFonts w:ascii="Times New Roman" w:hAnsi="Times New Roman" w:cs="Times New Roman"/>
          <w:sz w:val="24"/>
          <w:szCs w:val="24"/>
          <w:lang w:val="bg-BG"/>
        </w:rPr>
        <w:t xml:space="preserve">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A550B" w:rsidRPr="004C705A" w:rsidRDefault="000A550B" w:rsidP="000A550B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A550B" w:rsidRPr="004C705A" w:rsidRDefault="000A550B" w:rsidP="000A550B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C705A">
        <w:rPr>
          <w:rFonts w:ascii="Times New Roman" w:hAnsi="Times New Roman" w:cs="Times New Roman"/>
          <w:sz w:val="24"/>
          <w:szCs w:val="24"/>
          <w:lang w:val="bg-BG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МОНТАНА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Банка „Интернешънъл </w:t>
      </w:r>
      <w:proofErr w:type="spellStart"/>
      <w:r w:rsidRPr="004C705A">
        <w:rPr>
          <w:rFonts w:ascii="Times New Roman" w:hAnsi="Times New Roman" w:cs="Times New Roman"/>
          <w:sz w:val="24"/>
          <w:szCs w:val="24"/>
          <w:lang w:val="bg-BG"/>
        </w:rPr>
        <w:t>Асет</w:t>
      </w:r>
      <w:proofErr w:type="spellEnd"/>
      <w:r w:rsidRPr="004C705A">
        <w:rPr>
          <w:rFonts w:ascii="Times New Roman" w:hAnsi="Times New Roman" w:cs="Times New Roman"/>
          <w:sz w:val="24"/>
          <w:szCs w:val="24"/>
          <w:lang w:val="bg-BG"/>
        </w:rPr>
        <w:t xml:space="preserve"> банк“ АД , клон Монтана, както следва:</w:t>
      </w:r>
    </w:p>
    <w:p w:rsidR="008B0975" w:rsidRPr="004C705A" w:rsidRDefault="008B0975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4C705A" w:rsidRPr="004C705A" w:rsidTr="004F10F2">
        <w:trPr>
          <w:jc w:val="center"/>
        </w:trPr>
        <w:tc>
          <w:tcPr>
            <w:tcW w:w="5200" w:type="dxa"/>
            <w:shd w:val="clear" w:color="auto" w:fill="auto"/>
          </w:tcPr>
          <w:p w:rsidR="000A550B" w:rsidRPr="004C705A" w:rsidRDefault="000A550B" w:rsidP="004F10F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C70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4C70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C705A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4C70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C705A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4C70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C705A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4C70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4C705A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4C70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0A550B" w:rsidRPr="004C705A" w:rsidRDefault="000A550B" w:rsidP="004F10F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0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C705A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4C70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C705A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4C70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4C705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4C70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C705A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4C70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C705A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4C70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C705A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0A550B" w:rsidRPr="004C705A" w:rsidRDefault="000A550B" w:rsidP="004F10F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C705A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4C70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C705A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0A550B" w:rsidRPr="004C705A" w:rsidRDefault="000A550B" w:rsidP="004F10F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C705A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4C70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C705A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4C70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4C705A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r w:rsidRPr="004C70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C705A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4C70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C705A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4C705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0A550B" w:rsidRPr="004C705A" w:rsidRDefault="000A550B" w:rsidP="004F10F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C705A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4C70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C705A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4C70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C705A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4C70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C705A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4C705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4C705A" w:rsidRPr="004C705A" w:rsidTr="004F10F2">
        <w:trPr>
          <w:jc w:val="center"/>
        </w:trPr>
        <w:tc>
          <w:tcPr>
            <w:tcW w:w="5200" w:type="dxa"/>
            <w:shd w:val="clear" w:color="auto" w:fill="auto"/>
          </w:tcPr>
          <w:p w:rsidR="000A550B" w:rsidRPr="004C705A" w:rsidRDefault="000A550B" w:rsidP="004F10F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C705A">
              <w:rPr>
                <w:rFonts w:ascii="Times New Roman" w:hAnsi="Times New Roman" w:cs="Times New Roman"/>
                <w:sz w:val="24"/>
                <w:szCs w:val="24"/>
              </w:rPr>
              <w:t xml:space="preserve"> БОРИСЛАВ ХРИСТОВ БОРИСОВ</w:t>
            </w:r>
          </w:p>
        </w:tc>
        <w:tc>
          <w:tcPr>
            <w:tcW w:w="1280" w:type="dxa"/>
            <w:shd w:val="clear" w:color="auto" w:fill="auto"/>
          </w:tcPr>
          <w:p w:rsidR="000A550B" w:rsidRPr="004C705A" w:rsidRDefault="000A550B" w:rsidP="004F10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705A">
              <w:rPr>
                <w:rFonts w:ascii="Times New Roman" w:hAnsi="Times New Roman" w:cs="Times New Roman"/>
                <w:sz w:val="24"/>
                <w:szCs w:val="24"/>
              </w:rPr>
              <w:t>5.317</w:t>
            </w:r>
          </w:p>
        </w:tc>
        <w:tc>
          <w:tcPr>
            <w:tcW w:w="1280" w:type="dxa"/>
            <w:shd w:val="clear" w:color="auto" w:fill="auto"/>
          </w:tcPr>
          <w:p w:rsidR="000A550B" w:rsidRPr="004C705A" w:rsidRDefault="000A550B" w:rsidP="004F10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705A">
              <w:rPr>
                <w:rFonts w:ascii="Times New Roman" w:hAnsi="Times New Roman" w:cs="Times New Roman"/>
                <w:sz w:val="24"/>
                <w:szCs w:val="24"/>
              </w:rPr>
              <w:t>7.00</w:t>
            </w:r>
          </w:p>
        </w:tc>
        <w:tc>
          <w:tcPr>
            <w:tcW w:w="1280" w:type="dxa"/>
            <w:shd w:val="clear" w:color="auto" w:fill="auto"/>
          </w:tcPr>
          <w:p w:rsidR="000A550B" w:rsidRPr="004C705A" w:rsidRDefault="000A550B" w:rsidP="004F10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705A">
              <w:rPr>
                <w:rFonts w:ascii="Times New Roman" w:hAnsi="Times New Roman" w:cs="Times New Roman"/>
                <w:sz w:val="24"/>
                <w:szCs w:val="24"/>
              </w:rPr>
              <w:t>37.22</w:t>
            </w:r>
          </w:p>
        </w:tc>
      </w:tr>
      <w:tr w:rsidR="004C705A" w:rsidRPr="004C705A" w:rsidTr="004F10F2">
        <w:trPr>
          <w:jc w:val="center"/>
        </w:trPr>
        <w:tc>
          <w:tcPr>
            <w:tcW w:w="5200" w:type="dxa"/>
            <w:shd w:val="clear" w:color="auto" w:fill="auto"/>
          </w:tcPr>
          <w:p w:rsidR="000A550B" w:rsidRPr="004C705A" w:rsidRDefault="000A550B" w:rsidP="004F10F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C705A">
              <w:rPr>
                <w:rFonts w:ascii="Times New Roman" w:hAnsi="Times New Roman" w:cs="Times New Roman"/>
                <w:sz w:val="24"/>
                <w:szCs w:val="24"/>
              </w:rPr>
              <w:t xml:space="preserve"> ВЕНЦИСЛАВ ПЕШЕВ ЙОРДАНОВ</w:t>
            </w:r>
          </w:p>
        </w:tc>
        <w:tc>
          <w:tcPr>
            <w:tcW w:w="1280" w:type="dxa"/>
            <w:shd w:val="clear" w:color="auto" w:fill="auto"/>
          </w:tcPr>
          <w:p w:rsidR="000A550B" w:rsidRPr="004C705A" w:rsidRDefault="000A550B" w:rsidP="004F10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705A">
              <w:rPr>
                <w:rFonts w:ascii="Times New Roman" w:hAnsi="Times New Roman" w:cs="Times New Roman"/>
                <w:sz w:val="24"/>
                <w:szCs w:val="24"/>
              </w:rPr>
              <w:t>47.768</w:t>
            </w:r>
          </w:p>
        </w:tc>
        <w:tc>
          <w:tcPr>
            <w:tcW w:w="1280" w:type="dxa"/>
            <w:shd w:val="clear" w:color="auto" w:fill="auto"/>
          </w:tcPr>
          <w:p w:rsidR="000A550B" w:rsidRPr="004C705A" w:rsidRDefault="000A550B" w:rsidP="004F10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705A">
              <w:rPr>
                <w:rFonts w:ascii="Times New Roman" w:hAnsi="Times New Roman" w:cs="Times New Roman"/>
                <w:sz w:val="24"/>
                <w:szCs w:val="24"/>
              </w:rPr>
              <w:t>7.00</w:t>
            </w:r>
          </w:p>
        </w:tc>
        <w:tc>
          <w:tcPr>
            <w:tcW w:w="1280" w:type="dxa"/>
            <w:shd w:val="clear" w:color="auto" w:fill="auto"/>
          </w:tcPr>
          <w:p w:rsidR="000A550B" w:rsidRPr="004C705A" w:rsidRDefault="000A550B" w:rsidP="004F10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705A">
              <w:rPr>
                <w:rFonts w:ascii="Times New Roman" w:hAnsi="Times New Roman" w:cs="Times New Roman"/>
                <w:sz w:val="24"/>
                <w:szCs w:val="24"/>
              </w:rPr>
              <w:t>334.38</w:t>
            </w:r>
          </w:p>
        </w:tc>
      </w:tr>
      <w:tr w:rsidR="004C705A" w:rsidRPr="004C705A" w:rsidTr="004F10F2">
        <w:trPr>
          <w:jc w:val="center"/>
        </w:trPr>
        <w:tc>
          <w:tcPr>
            <w:tcW w:w="5200" w:type="dxa"/>
            <w:shd w:val="clear" w:color="auto" w:fill="auto"/>
          </w:tcPr>
          <w:p w:rsidR="000A550B" w:rsidRPr="004C705A" w:rsidRDefault="000A550B" w:rsidP="004F10F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C705A">
              <w:rPr>
                <w:rFonts w:ascii="Times New Roman" w:hAnsi="Times New Roman" w:cs="Times New Roman"/>
                <w:sz w:val="24"/>
                <w:szCs w:val="24"/>
              </w:rPr>
              <w:t xml:space="preserve"> ДИАНА ГОШОВА ДИМИТРОВА</w:t>
            </w:r>
          </w:p>
        </w:tc>
        <w:tc>
          <w:tcPr>
            <w:tcW w:w="1280" w:type="dxa"/>
            <w:shd w:val="clear" w:color="auto" w:fill="auto"/>
          </w:tcPr>
          <w:p w:rsidR="000A550B" w:rsidRPr="004C705A" w:rsidRDefault="000A550B" w:rsidP="004F10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705A">
              <w:rPr>
                <w:rFonts w:ascii="Times New Roman" w:hAnsi="Times New Roman" w:cs="Times New Roman"/>
                <w:sz w:val="24"/>
                <w:szCs w:val="24"/>
              </w:rPr>
              <w:t>19.879</w:t>
            </w:r>
          </w:p>
        </w:tc>
        <w:tc>
          <w:tcPr>
            <w:tcW w:w="1280" w:type="dxa"/>
            <w:shd w:val="clear" w:color="auto" w:fill="auto"/>
          </w:tcPr>
          <w:p w:rsidR="000A550B" w:rsidRPr="004C705A" w:rsidRDefault="000A550B" w:rsidP="004F10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705A">
              <w:rPr>
                <w:rFonts w:ascii="Times New Roman" w:hAnsi="Times New Roman" w:cs="Times New Roman"/>
                <w:sz w:val="24"/>
                <w:szCs w:val="24"/>
              </w:rPr>
              <w:t>7.00</w:t>
            </w:r>
          </w:p>
        </w:tc>
        <w:tc>
          <w:tcPr>
            <w:tcW w:w="1280" w:type="dxa"/>
            <w:shd w:val="clear" w:color="auto" w:fill="auto"/>
          </w:tcPr>
          <w:p w:rsidR="000A550B" w:rsidRPr="004C705A" w:rsidRDefault="000A550B" w:rsidP="004F10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705A">
              <w:rPr>
                <w:rFonts w:ascii="Times New Roman" w:hAnsi="Times New Roman" w:cs="Times New Roman"/>
                <w:sz w:val="24"/>
                <w:szCs w:val="24"/>
              </w:rPr>
              <w:t>139.15</w:t>
            </w:r>
          </w:p>
        </w:tc>
      </w:tr>
      <w:tr w:rsidR="004C705A" w:rsidRPr="004C705A" w:rsidTr="004F10F2">
        <w:trPr>
          <w:jc w:val="center"/>
        </w:trPr>
        <w:tc>
          <w:tcPr>
            <w:tcW w:w="5200" w:type="dxa"/>
            <w:shd w:val="clear" w:color="auto" w:fill="auto"/>
          </w:tcPr>
          <w:p w:rsidR="000A550B" w:rsidRPr="004C705A" w:rsidRDefault="000A550B" w:rsidP="004F10F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C705A">
              <w:rPr>
                <w:rFonts w:ascii="Times New Roman" w:hAnsi="Times New Roman" w:cs="Times New Roman"/>
                <w:sz w:val="24"/>
                <w:szCs w:val="24"/>
              </w:rPr>
              <w:t xml:space="preserve"> ИЛКА ДИМИТРОВА </w:t>
            </w:r>
            <w:proofErr w:type="spellStart"/>
            <w:r w:rsidRPr="004C705A">
              <w:rPr>
                <w:rFonts w:ascii="Times New Roman" w:hAnsi="Times New Roman" w:cs="Times New Roman"/>
                <w:sz w:val="24"/>
                <w:szCs w:val="24"/>
              </w:rPr>
              <w:t>ДИМИТРОВА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0A550B" w:rsidRPr="004C705A" w:rsidRDefault="000A550B" w:rsidP="004F10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705A">
              <w:rPr>
                <w:rFonts w:ascii="Times New Roman" w:hAnsi="Times New Roman" w:cs="Times New Roman"/>
                <w:sz w:val="24"/>
                <w:szCs w:val="24"/>
              </w:rPr>
              <w:t>16.017</w:t>
            </w:r>
          </w:p>
        </w:tc>
        <w:tc>
          <w:tcPr>
            <w:tcW w:w="1280" w:type="dxa"/>
            <w:shd w:val="clear" w:color="auto" w:fill="auto"/>
          </w:tcPr>
          <w:p w:rsidR="000A550B" w:rsidRPr="004C705A" w:rsidRDefault="000A550B" w:rsidP="004F10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705A">
              <w:rPr>
                <w:rFonts w:ascii="Times New Roman" w:hAnsi="Times New Roman" w:cs="Times New Roman"/>
                <w:sz w:val="24"/>
                <w:szCs w:val="24"/>
              </w:rPr>
              <w:t>7.00</w:t>
            </w:r>
          </w:p>
        </w:tc>
        <w:tc>
          <w:tcPr>
            <w:tcW w:w="1280" w:type="dxa"/>
            <w:shd w:val="clear" w:color="auto" w:fill="auto"/>
          </w:tcPr>
          <w:p w:rsidR="000A550B" w:rsidRPr="004C705A" w:rsidRDefault="000A550B" w:rsidP="004F10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705A">
              <w:rPr>
                <w:rFonts w:ascii="Times New Roman" w:hAnsi="Times New Roman" w:cs="Times New Roman"/>
                <w:sz w:val="24"/>
                <w:szCs w:val="24"/>
              </w:rPr>
              <w:t>112.12</w:t>
            </w:r>
          </w:p>
        </w:tc>
      </w:tr>
      <w:tr w:rsidR="004C705A" w:rsidRPr="004C705A" w:rsidTr="004F10F2">
        <w:trPr>
          <w:jc w:val="center"/>
        </w:trPr>
        <w:tc>
          <w:tcPr>
            <w:tcW w:w="5200" w:type="dxa"/>
            <w:shd w:val="clear" w:color="auto" w:fill="auto"/>
          </w:tcPr>
          <w:p w:rsidR="000A550B" w:rsidRPr="004C705A" w:rsidRDefault="000A550B" w:rsidP="004F10F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C705A">
              <w:rPr>
                <w:rFonts w:ascii="Times New Roman" w:hAnsi="Times New Roman" w:cs="Times New Roman"/>
                <w:sz w:val="24"/>
                <w:szCs w:val="24"/>
              </w:rPr>
              <w:t xml:space="preserve"> МАРИО ЕМИЛОВ ДИМИТРОВ</w:t>
            </w:r>
          </w:p>
        </w:tc>
        <w:tc>
          <w:tcPr>
            <w:tcW w:w="1280" w:type="dxa"/>
            <w:shd w:val="clear" w:color="auto" w:fill="auto"/>
          </w:tcPr>
          <w:p w:rsidR="000A550B" w:rsidRPr="004C705A" w:rsidRDefault="000A550B" w:rsidP="004F10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705A">
              <w:rPr>
                <w:rFonts w:ascii="Times New Roman" w:hAnsi="Times New Roman" w:cs="Times New Roman"/>
                <w:sz w:val="24"/>
                <w:szCs w:val="24"/>
              </w:rPr>
              <w:t>28.133</w:t>
            </w:r>
          </w:p>
        </w:tc>
        <w:tc>
          <w:tcPr>
            <w:tcW w:w="1280" w:type="dxa"/>
            <w:shd w:val="clear" w:color="auto" w:fill="auto"/>
          </w:tcPr>
          <w:p w:rsidR="000A550B" w:rsidRPr="004C705A" w:rsidRDefault="000A550B" w:rsidP="004F10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705A">
              <w:rPr>
                <w:rFonts w:ascii="Times New Roman" w:hAnsi="Times New Roman" w:cs="Times New Roman"/>
                <w:sz w:val="24"/>
                <w:szCs w:val="24"/>
              </w:rPr>
              <w:t>7.00</w:t>
            </w:r>
          </w:p>
        </w:tc>
        <w:tc>
          <w:tcPr>
            <w:tcW w:w="1280" w:type="dxa"/>
            <w:shd w:val="clear" w:color="auto" w:fill="auto"/>
          </w:tcPr>
          <w:p w:rsidR="000A550B" w:rsidRPr="004C705A" w:rsidRDefault="000A550B" w:rsidP="004F10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705A">
              <w:rPr>
                <w:rFonts w:ascii="Times New Roman" w:hAnsi="Times New Roman" w:cs="Times New Roman"/>
                <w:sz w:val="24"/>
                <w:szCs w:val="24"/>
              </w:rPr>
              <w:t>196.93</w:t>
            </w:r>
          </w:p>
        </w:tc>
      </w:tr>
      <w:tr w:rsidR="004C705A" w:rsidRPr="004C705A" w:rsidTr="004F10F2">
        <w:trPr>
          <w:jc w:val="center"/>
        </w:trPr>
        <w:tc>
          <w:tcPr>
            <w:tcW w:w="5200" w:type="dxa"/>
            <w:shd w:val="clear" w:color="auto" w:fill="auto"/>
          </w:tcPr>
          <w:p w:rsidR="000A550B" w:rsidRPr="004C705A" w:rsidRDefault="000A550B" w:rsidP="004F10F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C705A">
              <w:rPr>
                <w:rFonts w:ascii="Times New Roman" w:hAnsi="Times New Roman" w:cs="Times New Roman"/>
                <w:sz w:val="24"/>
                <w:szCs w:val="24"/>
              </w:rPr>
              <w:t xml:space="preserve"> МАРТИН ГЕОРГИЕВ ВЕСЕЛИНОВ</w:t>
            </w:r>
          </w:p>
        </w:tc>
        <w:tc>
          <w:tcPr>
            <w:tcW w:w="1280" w:type="dxa"/>
            <w:shd w:val="clear" w:color="auto" w:fill="auto"/>
          </w:tcPr>
          <w:p w:rsidR="000A550B" w:rsidRPr="004C705A" w:rsidRDefault="000A550B" w:rsidP="004F10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705A">
              <w:rPr>
                <w:rFonts w:ascii="Times New Roman" w:hAnsi="Times New Roman" w:cs="Times New Roman"/>
                <w:sz w:val="24"/>
                <w:szCs w:val="24"/>
              </w:rPr>
              <w:t>56.813</w:t>
            </w:r>
          </w:p>
        </w:tc>
        <w:tc>
          <w:tcPr>
            <w:tcW w:w="1280" w:type="dxa"/>
            <w:shd w:val="clear" w:color="auto" w:fill="auto"/>
          </w:tcPr>
          <w:p w:rsidR="000A550B" w:rsidRPr="004C705A" w:rsidRDefault="000A550B" w:rsidP="004F10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705A">
              <w:rPr>
                <w:rFonts w:ascii="Times New Roman" w:hAnsi="Times New Roman" w:cs="Times New Roman"/>
                <w:sz w:val="24"/>
                <w:szCs w:val="24"/>
              </w:rPr>
              <w:t>7.00</w:t>
            </w:r>
          </w:p>
        </w:tc>
        <w:tc>
          <w:tcPr>
            <w:tcW w:w="1280" w:type="dxa"/>
            <w:shd w:val="clear" w:color="auto" w:fill="auto"/>
          </w:tcPr>
          <w:p w:rsidR="000A550B" w:rsidRPr="004C705A" w:rsidRDefault="000A550B" w:rsidP="004F10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705A">
              <w:rPr>
                <w:rFonts w:ascii="Times New Roman" w:hAnsi="Times New Roman" w:cs="Times New Roman"/>
                <w:sz w:val="24"/>
                <w:szCs w:val="24"/>
              </w:rPr>
              <w:t>397.69</w:t>
            </w:r>
          </w:p>
        </w:tc>
      </w:tr>
      <w:tr w:rsidR="004C705A" w:rsidRPr="004C705A" w:rsidTr="004F10F2">
        <w:trPr>
          <w:jc w:val="center"/>
        </w:trPr>
        <w:tc>
          <w:tcPr>
            <w:tcW w:w="5200" w:type="dxa"/>
            <w:shd w:val="clear" w:color="auto" w:fill="auto"/>
          </w:tcPr>
          <w:p w:rsidR="000A550B" w:rsidRPr="004C705A" w:rsidRDefault="000A550B" w:rsidP="004F10F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C7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705A">
              <w:rPr>
                <w:rFonts w:ascii="Times New Roman" w:hAnsi="Times New Roman" w:cs="Times New Roman"/>
                <w:sz w:val="24"/>
                <w:szCs w:val="24"/>
              </w:rPr>
              <w:t>Симеон</w:t>
            </w:r>
            <w:proofErr w:type="spellEnd"/>
            <w:r w:rsidRPr="004C7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705A">
              <w:rPr>
                <w:rFonts w:ascii="Times New Roman" w:hAnsi="Times New Roman" w:cs="Times New Roman"/>
                <w:sz w:val="24"/>
                <w:szCs w:val="24"/>
              </w:rPr>
              <w:t>Константинов</w:t>
            </w:r>
            <w:proofErr w:type="spellEnd"/>
            <w:r w:rsidRPr="004C7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705A">
              <w:rPr>
                <w:rFonts w:ascii="Times New Roman" w:hAnsi="Times New Roman" w:cs="Times New Roman"/>
                <w:sz w:val="24"/>
                <w:szCs w:val="24"/>
              </w:rPr>
              <w:t>Марков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0A550B" w:rsidRPr="004C705A" w:rsidRDefault="000A550B" w:rsidP="004F10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705A">
              <w:rPr>
                <w:rFonts w:ascii="Times New Roman" w:hAnsi="Times New Roman" w:cs="Times New Roman"/>
                <w:sz w:val="24"/>
                <w:szCs w:val="24"/>
              </w:rPr>
              <w:t>0.949</w:t>
            </w:r>
          </w:p>
        </w:tc>
        <w:tc>
          <w:tcPr>
            <w:tcW w:w="1280" w:type="dxa"/>
            <w:shd w:val="clear" w:color="auto" w:fill="auto"/>
          </w:tcPr>
          <w:p w:rsidR="000A550B" w:rsidRPr="004C705A" w:rsidRDefault="000A550B" w:rsidP="004F10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705A">
              <w:rPr>
                <w:rFonts w:ascii="Times New Roman" w:hAnsi="Times New Roman" w:cs="Times New Roman"/>
                <w:sz w:val="24"/>
                <w:szCs w:val="24"/>
              </w:rPr>
              <w:t>7.00</w:t>
            </w:r>
          </w:p>
        </w:tc>
        <w:tc>
          <w:tcPr>
            <w:tcW w:w="1280" w:type="dxa"/>
            <w:shd w:val="clear" w:color="auto" w:fill="auto"/>
          </w:tcPr>
          <w:p w:rsidR="000A550B" w:rsidRPr="004C705A" w:rsidRDefault="000A550B" w:rsidP="004F10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705A">
              <w:rPr>
                <w:rFonts w:ascii="Times New Roman" w:hAnsi="Times New Roman" w:cs="Times New Roman"/>
                <w:sz w:val="24"/>
                <w:szCs w:val="24"/>
              </w:rPr>
              <w:t>6.64</w:t>
            </w:r>
          </w:p>
        </w:tc>
      </w:tr>
      <w:tr w:rsidR="004C705A" w:rsidRPr="004C705A" w:rsidTr="004F10F2">
        <w:trPr>
          <w:jc w:val="center"/>
        </w:trPr>
        <w:tc>
          <w:tcPr>
            <w:tcW w:w="5200" w:type="dxa"/>
            <w:shd w:val="clear" w:color="auto" w:fill="auto"/>
          </w:tcPr>
          <w:p w:rsidR="000A550B" w:rsidRPr="004C705A" w:rsidRDefault="000A550B" w:rsidP="004F10F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C705A">
              <w:rPr>
                <w:rFonts w:ascii="Times New Roman" w:hAnsi="Times New Roman" w:cs="Times New Roman"/>
                <w:sz w:val="24"/>
                <w:szCs w:val="24"/>
              </w:rPr>
              <w:t xml:space="preserve"> ТАНЯ СЛАВЯНОВА БОРИСОВА</w:t>
            </w:r>
          </w:p>
        </w:tc>
        <w:tc>
          <w:tcPr>
            <w:tcW w:w="1280" w:type="dxa"/>
            <w:shd w:val="clear" w:color="auto" w:fill="auto"/>
          </w:tcPr>
          <w:p w:rsidR="000A550B" w:rsidRPr="004C705A" w:rsidRDefault="000A550B" w:rsidP="004F10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705A">
              <w:rPr>
                <w:rFonts w:ascii="Times New Roman" w:hAnsi="Times New Roman" w:cs="Times New Roman"/>
                <w:sz w:val="24"/>
                <w:szCs w:val="24"/>
              </w:rPr>
              <w:t>1.349</w:t>
            </w:r>
          </w:p>
        </w:tc>
        <w:tc>
          <w:tcPr>
            <w:tcW w:w="1280" w:type="dxa"/>
            <w:shd w:val="clear" w:color="auto" w:fill="auto"/>
          </w:tcPr>
          <w:p w:rsidR="000A550B" w:rsidRPr="004C705A" w:rsidRDefault="000A550B" w:rsidP="004F10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705A">
              <w:rPr>
                <w:rFonts w:ascii="Times New Roman" w:hAnsi="Times New Roman" w:cs="Times New Roman"/>
                <w:sz w:val="24"/>
                <w:szCs w:val="24"/>
              </w:rPr>
              <w:t>7.00</w:t>
            </w:r>
          </w:p>
        </w:tc>
        <w:tc>
          <w:tcPr>
            <w:tcW w:w="1280" w:type="dxa"/>
            <w:shd w:val="clear" w:color="auto" w:fill="auto"/>
          </w:tcPr>
          <w:p w:rsidR="000A550B" w:rsidRPr="004C705A" w:rsidRDefault="000A550B" w:rsidP="004F10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705A">
              <w:rPr>
                <w:rFonts w:ascii="Times New Roman" w:hAnsi="Times New Roman" w:cs="Times New Roman"/>
                <w:sz w:val="24"/>
                <w:szCs w:val="24"/>
              </w:rPr>
              <w:t>9.44</w:t>
            </w:r>
          </w:p>
        </w:tc>
      </w:tr>
      <w:tr w:rsidR="000A550B" w:rsidRPr="004C705A" w:rsidTr="004F10F2">
        <w:trPr>
          <w:jc w:val="center"/>
        </w:trPr>
        <w:tc>
          <w:tcPr>
            <w:tcW w:w="5200" w:type="dxa"/>
            <w:shd w:val="clear" w:color="auto" w:fill="auto"/>
          </w:tcPr>
          <w:p w:rsidR="000A550B" w:rsidRPr="004C705A" w:rsidRDefault="000A550B" w:rsidP="004F10F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C705A">
              <w:rPr>
                <w:rFonts w:ascii="Times New Roman" w:hAnsi="Times New Roman" w:cs="Times New Roman"/>
                <w:sz w:val="24"/>
                <w:szCs w:val="24"/>
              </w:rPr>
              <w:t xml:space="preserve"> ЦВЕТЕЛИН ТОДОРОВ ИВАНОВ</w:t>
            </w:r>
          </w:p>
        </w:tc>
        <w:tc>
          <w:tcPr>
            <w:tcW w:w="1280" w:type="dxa"/>
            <w:shd w:val="clear" w:color="auto" w:fill="auto"/>
          </w:tcPr>
          <w:p w:rsidR="000A550B" w:rsidRPr="004C705A" w:rsidRDefault="000A550B" w:rsidP="004F10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705A">
              <w:rPr>
                <w:rFonts w:ascii="Times New Roman" w:hAnsi="Times New Roman" w:cs="Times New Roman"/>
                <w:sz w:val="24"/>
                <w:szCs w:val="24"/>
              </w:rPr>
              <w:t>30.313</w:t>
            </w:r>
          </w:p>
        </w:tc>
        <w:tc>
          <w:tcPr>
            <w:tcW w:w="1280" w:type="dxa"/>
            <w:shd w:val="clear" w:color="auto" w:fill="auto"/>
          </w:tcPr>
          <w:p w:rsidR="000A550B" w:rsidRPr="004C705A" w:rsidRDefault="000A550B" w:rsidP="004F10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705A">
              <w:rPr>
                <w:rFonts w:ascii="Times New Roman" w:hAnsi="Times New Roman" w:cs="Times New Roman"/>
                <w:sz w:val="24"/>
                <w:szCs w:val="24"/>
              </w:rPr>
              <w:t>7.00</w:t>
            </w:r>
          </w:p>
        </w:tc>
        <w:tc>
          <w:tcPr>
            <w:tcW w:w="1280" w:type="dxa"/>
            <w:shd w:val="clear" w:color="auto" w:fill="auto"/>
          </w:tcPr>
          <w:p w:rsidR="000A550B" w:rsidRPr="004C705A" w:rsidRDefault="000A550B" w:rsidP="004F10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705A">
              <w:rPr>
                <w:rFonts w:ascii="Times New Roman" w:hAnsi="Times New Roman" w:cs="Times New Roman"/>
                <w:sz w:val="24"/>
                <w:szCs w:val="24"/>
              </w:rPr>
              <w:t>212.19</w:t>
            </w:r>
          </w:p>
        </w:tc>
      </w:tr>
    </w:tbl>
    <w:p w:rsidR="008D0725" w:rsidRPr="004C705A" w:rsidRDefault="008D0725" w:rsidP="000A550B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0A550B" w:rsidRPr="004C705A" w:rsidRDefault="000A550B" w:rsidP="000A550B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C705A">
        <w:rPr>
          <w:rFonts w:ascii="Times New Roman" w:hAnsi="Times New Roman" w:cs="Times New Roman"/>
          <w:noProof/>
          <w:sz w:val="24"/>
          <w:szCs w:val="24"/>
        </w:rPr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A550B" w:rsidRPr="004C705A" w:rsidRDefault="000A550B" w:rsidP="000A550B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C705A">
        <w:rPr>
          <w:rFonts w:ascii="Times New Roman" w:hAnsi="Times New Roman" w:cs="Times New Roman"/>
          <w:noProof/>
          <w:sz w:val="24"/>
          <w:szCs w:val="24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75а, ал. 1, т.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МОНТАНА</w:t>
      </w:r>
    </w:p>
    <w:p w:rsidR="000A550B" w:rsidRPr="004C705A" w:rsidRDefault="000A550B" w:rsidP="000A550B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0A550B" w:rsidRPr="004C705A" w:rsidRDefault="000A550B" w:rsidP="000A550B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C705A">
        <w:rPr>
          <w:rFonts w:ascii="Times New Roman" w:hAnsi="Times New Roman" w:cs="Times New Roman"/>
          <w:noProof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  <w:r w:rsidRPr="004C705A">
        <w:rPr>
          <w:rFonts w:ascii="Times New Roman" w:hAnsi="Times New Roman" w:cs="Times New Roman"/>
          <w:noProof/>
          <w:sz w:val="24"/>
          <w:szCs w:val="24"/>
        </w:rPr>
        <w:tab/>
      </w:r>
    </w:p>
    <w:p w:rsidR="000A550B" w:rsidRPr="004C705A" w:rsidRDefault="000A550B" w:rsidP="000A550B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C705A">
        <w:rPr>
          <w:rFonts w:ascii="Times New Roman" w:hAnsi="Times New Roman" w:cs="Times New Roman"/>
          <w:noProof/>
          <w:sz w:val="24"/>
          <w:szCs w:val="24"/>
        </w:rPr>
        <w:t>Съгласно чл. 37в, ал. 6 от ЗСПЗЗ, обжалването на заповедта не спира нейното изпълнение.</w:t>
      </w:r>
    </w:p>
    <w:p w:rsidR="000A550B" w:rsidRPr="004C705A" w:rsidRDefault="000A550B" w:rsidP="000A550B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0A550B" w:rsidRPr="004C705A" w:rsidRDefault="000A550B" w:rsidP="000A550B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C705A">
        <w:rPr>
          <w:rFonts w:ascii="Times New Roman" w:hAnsi="Times New Roman" w:cs="Times New Roman"/>
          <w:noProof/>
          <w:sz w:val="24"/>
          <w:szCs w:val="24"/>
        </w:rPr>
        <w:tab/>
        <w:t>Контрол по изпълнение на заповедта ще упражнявам лично.</w:t>
      </w:r>
    </w:p>
    <w:p w:rsidR="000A550B" w:rsidRPr="004C705A" w:rsidRDefault="000A550B" w:rsidP="000A550B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0A550B" w:rsidRPr="004C705A" w:rsidRDefault="000A550B" w:rsidP="000A550B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C705A">
        <w:rPr>
          <w:rFonts w:ascii="Times New Roman" w:hAnsi="Times New Roman" w:cs="Times New Roman"/>
          <w:noProof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0A550B" w:rsidRPr="004C705A" w:rsidRDefault="000A550B" w:rsidP="000A550B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0A550B" w:rsidRPr="004C705A" w:rsidRDefault="000A550B" w:rsidP="000A550B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0A550B" w:rsidRPr="00B32F5D" w:rsidRDefault="000A550B" w:rsidP="000A550B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C705A">
        <w:rPr>
          <w:rFonts w:ascii="Times New Roman" w:hAnsi="Times New Roman" w:cs="Times New Roman"/>
          <w:b/>
          <w:noProof/>
          <w:sz w:val="24"/>
          <w:szCs w:val="24"/>
        </w:rPr>
        <w:t xml:space="preserve">Д-Р ВИОЛЕТА ГЕРГОВА </w:t>
      </w:r>
      <w:r w:rsidR="00B32F5D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/П/</w:t>
      </w:r>
    </w:p>
    <w:p w:rsidR="000A550B" w:rsidRPr="004C705A" w:rsidRDefault="000A550B" w:rsidP="000A550B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0A550B" w:rsidRPr="004C705A" w:rsidRDefault="000A550B" w:rsidP="000A550B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</w:rPr>
      </w:pPr>
      <w:r w:rsidRPr="004C705A">
        <w:rPr>
          <w:rFonts w:ascii="Times New Roman" w:hAnsi="Times New Roman" w:cs="Times New Roman"/>
          <w:i/>
          <w:noProof/>
          <w:sz w:val="24"/>
          <w:szCs w:val="24"/>
        </w:rPr>
        <w:t>Директор на ОД „Земеделие”- Монтана</w:t>
      </w:r>
    </w:p>
    <w:p w:rsidR="000A550B" w:rsidRPr="004C705A" w:rsidRDefault="000A550B" w:rsidP="000A550B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0A550B" w:rsidRPr="000A550B" w:rsidRDefault="000A550B" w:rsidP="000A550B">
      <w:pPr>
        <w:jc w:val="both"/>
        <w:rPr>
          <w:noProof/>
        </w:rPr>
      </w:pPr>
      <w:r>
        <w:rPr>
          <w:rFonts w:ascii="Times New Roman" w:hAnsi="Times New Roman"/>
          <w:i/>
          <w:noProof/>
          <w:sz w:val="24"/>
          <w:szCs w:val="24"/>
        </w:rPr>
        <w:t>СБ/ГД „АР”</w:t>
      </w:r>
    </w:p>
    <w:sectPr w:rsidR="000A550B" w:rsidRPr="000A550B" w:rsidSect="000A550B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45CE" w:rsidRDefault="00BE45CE" w:rsidP="00432B22">
      <w:pPr>
        <w:spacing w:after="0" w:line="240" w:lineRule="auto"/>
      </w:pPr>
      <w:r>
        <w:separator/>
      </w:r>
    </w:p>
  </w:endnote>
  <w:endnote w:type="continuationSeparator" w:id="0">
    <w:p w:rsidR="00BE45CE" w:rsidRDefault="00BE45CE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85183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3400 Монтана,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ул.Ген.Столетов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BE45CE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10698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BE45CE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45CE" w:rsidRDefault="00BE45CE" w:rsidP="00432B22">
      <w:pPr>
        <w:spacing w:after="0" w:line="240" w:lineRule="auto"/>
      </w:pPr>
      <w:r>
        <w:separator/>
      </w:r>
    </w:p>
  </w:footnote>
  <w:footnote w:type="continuationSeparator" w:id="0">
    <w:p w:rsidR="00BE45CE" w:rsidRDefault="00BE45CE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3" name="Picture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550B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84325"/>
    <w:rsid w:val="004963F0"/>
    <w:rsid w:val="00497F05"/>
    <w:rsid w:val="004C056F"/>
    <w:rsid w:val="004C2F8D"/>
    <w:rsid w:val="004C33F1"/>
    <w:rsid w:val="004C6B87"/>
    <w:rsid w:val="004C705A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5595F"/>
    <w:rsid w:val="00761A41"/>
    <w:rsid w:val="00762FA2"/>
    <w:rsid w:val="007701BD"/>
    <w:rsid w:val="00777A8F"/>
    <w:rsid w:val="0078467E"/>
    <w:rsid w:val="00785339"/>
    <w:rsid w:val="0078753D"/>
    <w:rsid w:val="007914F2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0725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2F5D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C44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E45CE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209FB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2AD1CF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Stoyan Bozhinov</cp:lastModifiedBy>
  <cp:revision>7</cp:revision>
  <cp:lastPrinted>2024-06-25T11:16:00Z</cp:lastPrinted>
  <dcterms:created xsi:type="dcterms:W3CDTF">2024-11-20T14:31:00Z</dcterms:created>
  <dcterms:modified xsi:type="dcterms:W3CDTF">2024-11-25T14:55:00Z</dcterms:modified>
</cp:coreProperties>
</file>